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C93" w:rsidRDefault="00795C93" w:rsidP="00795C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№ 1</w:t>
      </w:r>
    </w:p>
    <w:p w:rsidR="00795C93" w:rsidRDefault="00795C93" w:rsidP="00795C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комиссии по увековечению памяти выдающихся деятелей, заслуженных лиц, а также исторических событий и памятных дат на территории муниципального района «</w:t>
      </w:r>
      <w:proofErr w:type="spellStart"/>
      <w:r>
        <w:rPr>
          <w:rFonts w:ascii="Times New Roman" w:hAnsi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/>
          <w:sz w:val="28"/>
          <w:szCs w:val="28"/>
        </w:rPr>
        <w:t>» (далее – Комиссия)</w:t>
      </w:r>
    </w:p>
    <w:p w:rsidR="00795C93" w:rsidRDefault="00795C93" w:rsidP="00795C9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– 26 мая 2020 год в 14ч.15мин.</w:t>
      </w:r>
    </w:p>
    <w:p w:rsidR="00795C93" w:rsidRDefault="00795C93" w:rsidP="00795C9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Место – актовый зал администрации муниципального района «</w:t>
      </w:r>
      <w:proofErr w:type="spellStart"/>
      <w:r>
        <w:rPr>
          <w:rFonts w:ascii="Times New Roman" w:hAnsi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95C93" w:rsidRDefault="00795C93" w:rsidP="00795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Присутствовали:</w:t>
      </w:r>
    </w:p>
    <w:p w:rsidR="00795C93" w:rsidRDefault="00795C93" w:rsidP="00795C9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501"/>
      </w:tblGrid>
      <w:tr w:rsidR="00795C93" w:rsidTr="00795C93">
        <w:tc>
          <w:tcPr>
            <w:tcW w:w="5070" w:type="dxa"/>
          </w:tcPr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Члены комиссии:</w:t>
            </w:r>
          </w:p>
          <w:p w:rsidR="00795C93" w:rsidRDefault="0008534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 Р.Е. Селиве</w:t>
            </w:r>
            <w:r w:rsidR="00795C93">
              <w:rPr>
                <w:rFonts w:ascii="Times New Roman" w:hAnsi="Times New Roman"/>
                <w:sz w:val="28"/>
                <w:szCs w:val="28"/>
              </w:rPr>
              <w:t>рстов – и.о. главы муниципального района «</w:t>
            </w:r>
            <w:proofErr w:type="spellStart"/>
            <w:r w:rsidR="00795C93"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 w:rsidR="00795C93">
              <w:rPr>
                <w:rFonts w:ascii="Times New Roman" w:hAnsi="Times New Roman"/>
                <w:sz w:val="28"/>
                <w:szCs w:val="28"/>
              </w:rPr>
              <w:t>» - руководителя администрации МР «</w:t>
            </w:r>
            <w:proofErr w:type="spellStart"/>
            <w:r w:rsidR="00795C93"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 w:rsidR="00795C93"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="00795C93" w:rsidRPr="00795C93">
              <w:rPr>
                <w:rFonts w:ascii="Times New Roman" w:hAnsi="Times New Roman"/>
                <w:b/>
                <w:sz w:val="28"/>
                <w:szCs w:val="28"/>
              </w:rPr>
              <w:t>председатель комиссии</w:t>
            </w:r>
            <w:r w:rsidR="00795C9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795C93" w:rsidRPr="00795C93" w:rsidRDefault="00795C93" w:rsidP="0021046C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2. В.Я.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Вокуева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– начальник Управления культуры администрации МР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», </w:t>
            </w:r>
            <w:r w:rsidRPr="00795C93">
              <w:rPr>
                <w:rFonts w:ascii="Times New Roman" w:hAnsi="Times New Roman"/>
                <w:b/>
                <w:sz w:val="28"/>
                <w:szCs w:val="28"/>
              </w:rPr>
              <w:t>секретарь комиссии;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 В.А. Семяшкин – начальник отдела строительства, архитектуры и градостроительства администрации МР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 Н.П. Терентьева – начальник отдела архивной работы администрации МР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 Е.Е.Семяшкина – начальник отдела по управлению земельными ресурсами и муниципальным имуществом администрации МР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6. Л.Д. Артеева – председатель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районного Совета ветеранов войны, труда, вооруженных сил и правоохранительных органов;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7. Е.В.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Хозяинов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председатель Общественного Совета муниципального района «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».</w:t>
            </w:r>
          </w:p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01" w:type="dxa"/>
          </w:tcPr>
          <w:p w:rsidR="00795C93" w:rsidRDefault="00795C93" w:rsidP="0021046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Приглашённые:</w:t>
            </w:r>
          </w:p>
          <w:p w:rsidR="00795C93" w:rsidRDefault="00795C93" w:rsidP="00795C9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Чупрова И.В. – ведущий специалист администрации сельского поселения «Ижма»;</w:t>
            </w:r>
          </w:p>
          <w:p w:rsidR="00795C93" w:rsidRPr="00795C93" w:rsidRDefault="00795C93" w:rsidP="00795C93">
            <w:pPr>
              <w:pStyle w:val="a4"/>
              <w:numPr>
                <w:ilvl w:val="0"/>
                <w:numId w:val="1"/>
              </w:num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Терентьев Р.Г. – начальник отдела правовой и кадровой работы</w:t>
            </w:r>
            <w:r w:rsidR="00085343">
              <w:rPr>
                <w:rFonts w:ascii="Times New Roman" w:hAnsi="Times New Roman"/>
                <w:sz w:val="28"/>
                <w:szCs w:val="28"/>
              </w:rPr>
              <w:t xml:space="preserve"> администрации МР «</w:t>
            </w:r>
            <w:proofErr w:type="spellStart"/>
            <w:r w:rsidR="00085343">
              <w:rPr>
                <w:rFonts w:ascii="Times New Roman" w:hAnsi="Times New Roman"/>
                <w:sz w:val="28"/>
                <w:szCs w:val="28"/>
              </w:rPr>
              <w:t>Ижемский</w:t>
            </w:r>
            <w:proofErr w:type="spellEnd"/>
            <w:r w:rsidR="00085343">
              <w:rPr>
                <w:rFonts w:ascii="Times New Roman" w:hAnsi="Times New Roman"/>
                <w:sz w:val="28"/>
                <w:szCs w:val="28"/>
              </w:rPr>
              <w:t>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000000" w:rsidRDefault="006F29B1"/>
    <w:p w:rsidR="00795C93" w:rsidRDefault="00795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Повестка:</w:t>
      </w:r>
    </w:p>
    <w:p w:rsidR="00795C93" w:rsidRPr="00795C93" w:rsidRDefault="00795C93" w:rsidP="00795C9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795C93">
        <w:rPr>
          <w:rFonts w:ascii="Times New Roman" w:hAnsi="Times New Roman" w:cs="Times New Roman"/>
          <w:sz w:val="28"/>
          <w:szCs w:val="28"/>
        </w:rPr>
        <w:t xml:space="preserve">Постановка объектов культурного наследия: </w:t>
      </w:r>
      <w:proofErr w:type="gramStart"/>
      <w:r w:rsidRPr="00795C93">
        <w:rPr>
          <w:rFonts w:ascii="Times New Roman" w:hAnsi="Times New Roman" w:cs="Times New Roman"/>
          <w:sz w:val="28"/>
          <w:szCs w:val="28"/>
        </w:rPr>
        <w:t xml:space="preserve">Братская могила 17 красных партизан, погибших за советскую власть (памятник истории), кладбище, последняя четверть </w:t>
      </w:r>
      <w:r w:rsidRPr="00795C9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795C93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795C93">
        <w:rPr>
          <w:rFonts w:ascii="Times New Roman" w:hAnsi="Times New Roman" w:cs="Times New Roman"/>
          <w:sz w:val="28"/>
          <w:szCs w:val="28"/>
        </w:rPr>
        <w:t>нач</w:t>
      </w:r>
      <w:proofErr w:type="spellEnd"/>
      <w:r w:rsidRPr="00795C93">
        <w:rPr>
          <w:rFonts w:ascii="Times New Roman" w:hAnsi="Times New Roman" w:cs="Times New Roman"/>
          <w:sz w:val="28"/>
          <w:szCs w:val="28"/>
        </w:rPr>
        <w:t xml:space="preserve">. 60-х гг. </w:t>
      </w:r>
      <w:r w:rsidRPr="00795C93">
        <w:rPr>
          <w:rFonts w:ascii="Times New Roman" w:hAnsi="Times New Roman" w:cs="Times New Roman"/>
          <w:sz w:val="28"/>
          <w:szCs w:val="28"/>
          <w:lang w:val="en-US"/>
        </w:rPr>
        <w:t>XX</w:t>
      </w:r>
      <w:r w:rsidRPr="00795C93">
        <w:rPr>
          <w:rFonts w:ascii="Times New Roman" w:hAnsi="Times New Roman" w:cs="Times New Roman"/>
          <w:sz w:val="28"/>
          <w:szCs w:val="28"/>
        </w:rPr>
        <w:t xml:space="preserve"> века (памятник </w:t>
      </w:r>
      <w:r w:rsidRPr="00795C93">
        <w:rPr>
          <w:rFonts w:ascii="Times New Roman" w:hAnsi="Times New Roman" w:cs="Times New Roman"/>
          <w:sz w:val="28"/>
          <w:szCs w:val="28"/>
        </w:rPr>
        <w:lastRenderedPageBreak/>
        <w:t>градостроительства и архитектуры), Братская могила 3-х активистов Советской власти, расстрелянных белогвардейцами в 1919 г. (памятник истории, находится в 4 км.</w:t>
      </w:r>
      <w:proofErr w:type="gramEnd"/>
      <w:r w:rsidRPr="00795C93">
        <w:rPr>
          <w:rFonts w:ascii="Times New Roman" w:hAnsi="Times New Roman" w:cs="Times New Roman"/>
          <w:sz w:val="28"/>
          <w:szCs w:val="28"/>
        </w:rPr>
        <w:t xml:space="preserve"> К югу от д</w:t>
      </w:r>
      <w:proofErr w:type="gramStart"/>
      <w:r w:rsidRPr="00795C93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795C93">
        <w:rPr>
          <w:rFonts w:ascii="Times New Roman" w:hAnsi="Times New Roman" w:cs="Times New Roman"/>
          <w:sz w:val="28"/>
          <w:szCs w:val="28"/>
        </w:rPr>
        <w:t xml:space="preserve">аста по лесной дороге Ласта – </w:t>
      </w:r>
      <w:proofErr w:type="spellStart"/>
      <w:r w:rsidRPr="00795C93">
        <w:rPr>
          <w:rFonts w:ascii="Times New Roman" w:hAnsi="Times New Roman" w:cs="Times New Roman"/>
          <w:sz w:val="28"/>
          <w:szCs w:val="28"/>
        </w:rPr>
        <w:t>Мошъюга</w:t>
      </w:r>
      <w:proofErr w:type="spellEnd"/>
      <w:r w:rsidRPr="00795C93">
        <w:rPr>
          <w:rFonts w:ascii="Times New Roman" w:hAnsi="Times New Roman" w:cs="Times New Roman"/>
          <w:sz w:val="28"/>
          <w:szCs w:val="28"/>
        </w:rPr>
        <w:t>) на учёт в качестве бесхозяйного в отдел Управления Федеральной службы государственной регистрации, кадастра и картографии по Республике Коми.</w:t>
      </w:r>
    </w:p>
    <w:p w:rsidR="00795C93" w:rsidRPr="00180397" w:rsidRDefault="00795C93" w:rsidP="00795C93">
      <w:pPr>
        <w:pStyle w:val="a4"/>
        <w:rPr>
          <w:rFonts w:ascii="Times New Roman" w:hAnsi="Times New Roman" w:cs="Times New Roman"/>
          <w:i/>
          <w:sz w:val="28"/>
          <w:szCs w:val="28"/>
        </w:rPr>
      </w:pPr>
    </w:p>
    <w:p w:rsidR="00795C93" w:rsidRDefault="00795C93" w:rsidP="00795C93">
      <w:pPr>
        <w:pStyle w:val="a4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Увековечение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имени ветерана Великой Отечественной войны Чупрова Тимофея Семёновича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форме присвоение его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Сизябском</w:t>
      </w:r>
      <w:r w:rsidR="00085343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085343">
        <w:rPr>
          <w:rFonts w:ascii="Times New Roman" w:hAnsi="Times New Roman" w:cs="Times New Roman"/>
          <w:sz w:val="28"/>
          <w:szCs w:val="28"/>
        </w:rPr>
        <w:t xml:space="preserve"> дому культуры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C93" w:rsidRDefault="00795C9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первому вопросу комиссия приняла следующие решения:</w:t>
      </w:r>
    </w:p>
    <w:p w:rsidR="00795C93" w:rsidRDefault="00795C93" w:rsidP="00085343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сельского поселения «Ижма»</w:t>
      </w:r>
      <w:r w:rsidR="00085343">
        <w:rPr>
          <w:rFonts w:ascii="Times New Roman" w:hAnsi="Times New Roman" w:cs="Times New Roman"/>
          <w:sz w:val="28"/>
          <w:szCs w:val="28"/>
        </w:rPr>
        <w:t xml:space="preserve"> оформить как объект недвижимости памятник истории «Братская могила 17 красных партизан, погибших за советскую власть» (находится в парке с</w:t>
      </w:r>
      <w:proofErr w:type="gramStart"/>
      <w:r w:rsidR="00085343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085343">
        <w:rPr>
          <w:rFonts w:ascii="Times New Roman" w:hAnsi="Times New Roman" w:cs="Times New Roman"/>
          <w:sz w:val="28"/>
          <w:szCs w:val="28"/>
        </w:rPr>
        <w:t>жма) в срок до 1.09.2020г.</w:t>
      </w:r>
    </w:p>
    <w:p w:rsidR="00085343" w:rsidRDefault="00085343" w:rsidP="0008534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второму вопросу рассмотрены представленные документы и приняты следующие решения:</w:t>
      </w:r>
    </w:p>
    <w:p w:rsidR="00085343" w:rsidRDefault="00085343" w:rsidP="0008534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Поддержать инициативу первичной организации Совета ветеранов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изябск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085343" w:rsidRDefault="00085343" w:rsidP="00085343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Секретарю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Вокуевой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В.Я. подготовить проект решения Совета 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Ижемский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об увековечении памяти Почётного гражданина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изябск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отличника культу</w:t>
      </w:r>
      <w:r w:rsidR="006F29B1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но-массовой работы Министерства культуры СССР, ветерана Великой Отечественной войны Чупрова Тимофея Семёновича в форме присвоения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Сизябскому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сельскому дому культуры</w:t>
      </w:r>
      <w:r w:rsidR="006F29B1">
        <w:rPr>
          <w:rFonts w:ascii="Times New Roman" w:hAnsi="Times New Roman" w:cs="Times New Roman"/>
          <w:sz w:val="28"/>
          <w:szCs w:val="28"/>
        </w:rPr>
        <w:t xml:space="preserve"> имени Т.С.Чупрова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5343" w:rsidRDefault="00085343" w:rsidP="00085343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085343" w:rsidRDefault="00085343" w:rsidP="00085343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085343" w:rsidRDefault="00085343" w:rsidP="000853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Комиссии                                                           Р.Е. Селиверстов</w:t>
      </w:r>
    </w:p>
    <w:p w:rsidR="00085343" w:rsidRDefault="00085343" w:rsidP="00085343">
      <w:pPr>
        <w:jc w:val="both"/>
        <w:rPr>
          <w:rFonts w:ascii="Times New Roman" w:hAnsi="Times New Roman"/>
          <w:sz w:val="28"/>
          <w:szCs w:val="28"/>
        </w:rPr>
      </w:pPr>
    </w:p>
    <w:p w:rsidR="00085343" w:rsidRDefault="00085343" w:rsidP="0008534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                    В.Я. </w:t>
      </w:r>
      <w:proofErr w:type="spellStart"/>
      <w:r>
        <w:rPr>
          <w:rFonts w:ascii="Times New Roman" w:hAnsi="Times New Roman"/>
          <w:sz w:val="28"/>
          <w:szCs w:val="28"/>
        </w:rPr>
        <w:t>Вокуева</w:t>
      </w:r>
      <w:proofErr w:type="spellEnd"/>
    </w:p>
    <w:p w:rsidR="00085343" w:rsidRPr="00085343" w:rsidRDefault="00085343" w:rsidP="00085343">
      <w:pPr>
        <w:pStyle w:val="a4"/>
        <w:ind w:left="1065"/>
        <w:jc w:val="both"/>
        <w:rPr>
          <w:rFonts w:ascii="Times New Roman" w:hAnsi="Times New Roman" w:cs="Times New Roman"/>
          <w:sz w:val="28"/>
          <w:szCs w:val="28"/>
        </w:rPr>
      </w:pPr>
    </w:p>
    <w:p w:rsidR="00795C93" w:rsidRDefault="00795C93"/>
    <w:sectPr w:rsidR="00795C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3A291D"/>
    <w:multiLevelType w:val="hybridMultilevel"/>
    <w:tmpl w:val="84B80666"/>
    <w:lvl w:ilvl="0" w:tplc="1300322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E213E6E"/>
    <w:multiLevelType w:val="hybridMultilevel"/>
    <w:tmpl w:val="B608BF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CD0235"/>
    <w:multiLevelType w:val="hybridMultilevel"/>
    <w:tmpl w:val="330CA5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7752B7"/>
    <w:multiLevelType w:val="hybridMultilevel"/>
    <w:tmpl w:val="21287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795C93"/>
    <w:rsid w:val="00085343"/>
    <w:rsid w:val="006F29B1"/>
    <w:rsid w:val="00795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C9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95C9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440</Words>
  <Characters>2513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Kultura</dc:creator>
  <cp:keywords/>
  <dc:description/>
  <cp:lastModifiedBy>Kultura</cp:lastModifiedBy>
  <cp:revision>2</cp:revision>
  <cp:lastPrinted>2020-06-01T12:42:00Z</cp:lastPrinted>
  <dcterms:created xsi:type="dcterms:W3CDTF">2020-06-01T12:20:00Z</dcterms:created>
  <dcterms:modified xsi:type="dcterms:W3CDTF">2020-06-01T12:44:00Z</dcterms:modified>
</cp:coreProperties>
</file>